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35" w:rsidRPr="00204A7C" w:rsidRDefault="00226F35" w:rsidP="00226F35">
      <w:pPr>
        <w:pStyle w:val="NoSpacing"/>
        <w:rPr>
          <w:rFonts w:ascii="Arial" w:hAnsi="Arial" w:cs="Arial"/>
          <w:i/>
          <w:sz w:val="20"/>
          <w:szCs w:val="20"/>
        </w:rPr>
      </w:pPr>
      <w:r>
        <w:rPr>
          <w:rFonts w:ascii="Arial" w:hAnsi="Arial" w:cs="Arial"/>
          <w:sz w:val="28"/>
          <w:szCs w:val="28"/>
        </w:rPr>
        <w:t>“</w:t>
      </w:r>
      <w:r>
        <w:rPr>
          <w:rFonts w:ascii="Arial" w:hAnsi="Arial" w:cs="Arial"/>
          <w:i/>
          <w:sz w:val="28"/>
          <w:szCs w:val="28"/>
        </w:rPr>
        <w:t xml:space="preserve">If the willingness is there, the gift is acceptable according to what one has, not according to what one does not have.”   </w:t>
      </w:r>
      <w:r w:rsidRPr="00204A7C">
        <w:rPr>
          <w:rFonts w:ascii="Arial" w:hAnsi="Arial" w:cs="Arial"/>
          <w:i/>
          <w:sz w:val="20"/>
          <w:szCs w:val="20"/>
        </w:rPr>
        <w:t>Corinthians 8: 12</w:t>
      </w:r>
    </w:p>
    <w:p w:rsidR="00226F35" w:rsidRPr="00292D82" w:rsidRDefault="00226F35" w:rsidP="00226F35">
      <w:pPr>
        <w:pStyle w:val="NoSpacing"/>
        <w:rPr>
          <w:rFonts w:ascii="Arial" w:hAnsi="Arial" w:cs="Arial"/>
          <w:sz w:val="20"/>
          <w:szCs w:val="20"/>
        </w:rPr>
      </w:pPr>
    </w:p>
    <w:p w:rsidR="00226F35" w:rsidRDefault="00226F35" w:rsidP="00226F35">
      <w:pPr>
        <w:pStyle w:val="NoSpacing"/>
        <w:rPr>
          <w:rFonts w:ascii="Arial" w:hAnsi="Arial" w:cs="Arial"/>
          <w:b/>
          <w:i/>
          <w:sz w:val="28"/>
          <w:szCs w:val="28"/>
        </w:rPr>
      </w:pPr>
      <w:r w:rsidRPr="00941A7E">
        <w:rPr>
          <w:rFonts w:ascii="Arial" w:hAnsi="Arial" w:cs="Arial"/>
          <w:b/>
          <w:i/>
          <w:sz w:val="28"/>
          <w:szCs w:val="28"/>
        </w:rPr>
        <w:t>Activity:</w:t>
      </w:r>
      <w:r w:rsidRPr="00941A7E">
        <w:rPr>
          <w:rFonts w:ascii="Arial" w:hAnsi="Arial" w:cs="Arial"/>
          <w:b/>
          <w:i/>
          <w:sz w:val="28"/>
          <w:szCs w:val="28"/>
        </w:rPr>
        <w:tab/>
      </w:r>
      <w:r>
        <w:rPr>
          <w:rFonts w:ascii="Arial" w:hAnsi="Arial" w:cs="Arial"/>
          <w:b/>
          <w:i/>
          <w:sz w:val="28"/>
          <w:szCs w:val="28"/>
        </w:rPr>
        <w:t xml:space="preserve">What about our giving?  </w:t>
      </w:r>
    </w:p>
    <w:p w:rsidR="00226F35" w:rsidRDefault="00226F35" w:rsidP="00226F35">
      <w:pPr>
        <w:pStyle w:val="NoSpacing"/>
        <w:rPr>
          <w:rFonts w:ascii="Arial" w:hAnsi="Arial" w:cs="Arial"/>
          <w:b/>
          <w:i/>
          <w:sz w:val="28"/>
          <w:szCs w:val="28"/>
        </w:rPr>
      </w:pPr>
      <w:r>
        <w:rPr>
          <w:rFonts w:ascii="Arial" w:hAnsi="Arial" w:cs="Arial"/>
          <w:b/>
          <w:i/>
          <w:sz w:val="28"/>
          <w:szCs w:val="28"/>
        </w:rPr>
        <w:tab/>
      </w:r>
      <w:r>
        <w:rPr>
          <w:rFonts w:ascii="Arial" w:hAnsi="Arial" w:cs="Arial"/>
          <w:b/>
          <w:i/>
          <w:sz w:val="28"/>
          <w:szCs w:val="28"/>
        </w:rPr>
        <w:tab/>
      </w:r>
    </w:p>
    <w:p w:rsidR="00226F35" w:rsidRDefault="00226F35" w:rsidP="00226F35">
      <w:pPr>
        <w:pStyle w:val="NoSpacing"/>
        <w:numPr>
          <w:ilvl w:val="0"/>
          <w:numId w:val="1"/>
        </w:numPr>
        <w:rPr>
          <w:rFonts w:ascii="Arial" w:hAnsi="Arial" w:cs="Arial"/>
          <w:sz w:val="28"/>
          <w:szCs w:val="28"/>
        </w:rPr>
      </w:pPr>
      <w:r>
        <w:rPr>
          <w:rFonts w:ascii="Arial" w:hAnsi="Arial" w:cs="Arial"/>
          <w:sz w:val="28"/>
          <w:szCs w:val="28"/>
        </w:rPr>
        <w:t>When I look at my giving in relation to my income, is the percentage I am giving away realistic?</w:t>
      </w:r>
    </w:p>
    <w:p w:rsidR="00226F35" w:rsidRPr="00744949" w:rsidRDefault="00226F35" w:rsidP="00226F35">
      <w:pPr>
        <w:pStyle w:val="NoSpacing"/>
        <w:rPr>
          <w:rFonts w:ascii="Arial" w:hAnsi="Arial" w:cs="Arial"/>
          <w:sz w:val="36"/>
          <w:szCs w:val="36"/>
        </w:rPr>
      </w:pPr>
    </w:p>
    <w:p w:rsidR="00226F35" w:rsidRDefault="00226F35" w:rsidP="00226F35">
      <w:pPr>
        <w:pStyle w:val="NoSpacing"/>
        <w:numPr>
          <w:ilvl w:val="0"/>
          <w:numId w:val="1"/>
        </w:numPr>
        <w:rPr>
          <w:rFonts w:ascii="Arial" w:hAnsi="Arial" w:cs="Arial"/>
          <w:sz w:val="28"/>
          <w:szCs w:val="28"/>
        </w:rPr>
      </w:pPr>
      <w:r>
        <w:rPr>
          <w:rFonts w:ascii="Arial" w:hAnsi="Arial" w:cs="Arial"/>
          <w:sz w:val="28"/>
          <w:szCs w:val="28"/>
        </w:rPr>
        <w:t>Does my giving impact my lifestyle in any way?  Can I see an element of sacrifice?</w:t>
      </w:r>
    </w:p>
    <w:p w:rsidR="00226F35" w:rsidRPr="00744949" w:rsidRDefault="00226F35" w:rsidP="00226F35">
      <w:pPr>
        <w:pStyle w:val="ListParagraph"/>
        <w:rPr>
          <w:rFonts w:ascii="Arial" w:hAnsi="Arial" w:cs="Arial"/>
          <w:sz w:val="36"/>
          <w:szCs w:val="36"/>
        </w:rPr>
      </w:pPr>
    </w:p>
    <w:p w:rsidR="00226F35" w:rsidRDefault="00226F35" w:rsidP="00226F35">
      <w:pPr>
        <w:pStyle w:val="NoSpacing"/>
        <w:numPr>
          <w:ilvl w:val="0"/>
          <w:numId w:val="1"/>
        </w:numPr>
        <w:rPr>
          <w:rFonts w:ascii="Arial" w:hAnsi="Arial" w:cs="Arial"/>
          <w:sz w:val="28"/>
          <w:szCs w:val="28"/>
        </w:rPr>
      </w:pPr>
      <w:r>
        <w:rPr>
          <w:rFonts w:ascii="Arial" w:hAnsi="Arial" w:cs="Arial"/>
          <w:sz w:val="28"/>
          <w:szCs w:val="28"/>
        </w:rPr>
        <w:t>Is my giving a priority from what I receive each week or month, or is it what is left over?</w:t>
      </w:r>
    </w:p>
    <w:p w:rsidR="00226F35" w:rsidRPr="00744949" w:rsidRDefault="00226F35" w:rsidP="00226F35">
      <w:pPr>
        <w:pStyle w:val="ListParagraph"/>
        <w:rPr>
          <w:rFonts w:ascii="Arial" w:hAnsi="Arial" w:cs="Arial"/>
          <w:sz w:val="36"/>
          <w:szCs w:val="36"/>
        </w:rPr>
      </w:pPr>
    </w:p>
    <w:p w:rsidR="00226F35" w:rsidRPr="00204A7C" w:rsidRDefault="00226F35" w:rsidP="00226F35">
      <w:pPr>
        <w:pStyle w:val="NoSpacing"/>
        <w:numPr>
          <w:ilvl w:val="0"/>
          <w:numId w:val="1"/>
        </w:numPr>
        <w:rPr>
          <w:rFonts w:ascii="Arial" w:hAnsi="Arial" w:cs="Arial"/>
          <w:sz w:val="28"/>
          <w:szCs w:val="28"/>
        </w:rPr>
      </w:pPr>
      <w:r>
        <w:rPr>
          <w:rFonts w:ascii="Arial" w:hAnsi="Arial" w:cs="Arial"/>
          <w:sz w:val="28"/>
          <w:szCs w:val="28"/>
        </w:rPr>
        <w:t>If what I give away was given back to me, would it make a real difference to me?  Would I notice?</w:t>
      </w:r>
    </w:p>
    <w:p w:rsidR="00226F35" w:rsidRPr="00392F8A" w:rsidRDefault="00226F35" w:rsidP="00226F35">
      <w:pPr>
        <w:pStyle w:val="NoSpacing"/>
        <w:rPr>
          <w:rFonts w:ascii="Arial" w:hAnsi="Arial" w:cs="Arial"/>
          <w:sz w:val="44"/>
          <w:szCs w:val="44"/>
        </w:rPr>
      </w:pPr>
    </w:p>
    <w:p w:rsidR="00226F35" w:rsidRDefault="00226F35" w:rsidP="00226F35">
      <w:pPr>
        <w:pStyle w:val="NoSpacing"/>
        <w:jc w:val="center"/>
        <w:rPr>
          <w:rFonts w:ascii="Arial" w:hAnsi="Arial" w:cs="Arial"/>
          <w:sz w:val="28"/>
          <w:szCs w:val="28"/>
        </w:rPr>
      </w:pPr>
      <w:r>
        <w:rPr>
          <w:rFonts w:ascii="Arial" w:hAnsi="Arial" w:cs="Arial"/>
          <w:sz w:val="28"/>
          <w:szCs w:val="28"/>
        </w:rPr>
        <w:t>*********************************************</w:t>
      </w:r>
    </w:p>
    <w:p w:rsidR="00226F35" w:rsidRPr="00392F8A" w:rsidRDefault="00226F35" w:rsidP="00226F35">
      <w:pPr>
        <w:pStyle w:val="NoSpacing"/>
        <w:jc w:val="center"/>
        <w:rPr>
          <w:rFonts w:ascii="Arial" w:hAnsi="Arial" w:cs="Arial"/>
          <w:sz w:val="28"/>
          <w:szCs w:val="28"/>
        </w:rPr>
      </w:pPr>
    </w:p>
    <w:p w:rsidR="00226F35" w:rsidRDefault="00226F35" w:rsidP="00226F35">
      <w:pPr>
        <w:pStyle w:val="NoSpacing"/>
        <w:jc w:val="center"/>
        <w:rPr>
          <w:rFonts w:ascii="Arial" w:hAnsi="Arial" w:cs="Arial"/>
          <w:b/>
          <w:i/>
          <w:sz w:val="28"/>
          <w:szCs w:val="28"/>
        </w:rPr>
      </w:pPr>
      <w:r>
        <w:rPr>
          <w:rFonts w:ascii="Arial" w:hAnsi="Arial" w:cs="Arial"/>
          <w:b/>
          <w:i/>
          <w:sz w:val="28"/>
          <w:szCs w:val="28"/>
        </w:rPr>
        <w:t>Take Away Activity: will take 1 minute!!</w:t>
      </w:r>
    </w:p>
    <w:p w:rsidR="00226F35" w:rsidRPr="00744949" w:rsidRDefault="00226F35" w:rsidP="00226F35">
      <w:pPr>
        <w:pStyle w:val="NoSpacing"/>
        <w:jc w:val="center"/>
        <w:rPr>
          <w:rFonts w:ascii="Arial" w:hAnsi="Arial" w:cs="Arial"/>
          <w:b/>
          <w:i/>
          <w:sz w:val="20"/>
          <w:szCs w:val="20"/>
        </w:rPr>
      </w:pPr>
    </w:p>
    <w:p w:rsidR="00226F35" w:rsidRDefault="00226F35" w:rsidP="00226F35">
      <w:pPr>
        <w:pStyle w:val="NoSpacing"/>
        <w:jc w:val="center"/>
        <w:rPr>
          <w:rFonts w:ascii="Arial" w:hAnsi="Arial" w:cs="Arial"/>
          <w:sz w:val="28"/>
          <w:szCs w:val="28"/>
        </w:rPr>
      </w:pPr>
      <w:r>
        <w:rPr>
          <w:rFonts w:ascii="Arial" w:hAnsi="Arial" w:cs="Arial"/>
          <w:sz w:val="28"/>
          <w:szCs w:val="28"/>
        </w:rPr>
        <w:t>In the week(s) ahead, take some time to think about your giving.  Ask God to show you:</w:t>
      </w:r>
    </w:p>
    <w:p w:rsidR="00226F35" w:rsidRPr="00744949" w:rsidRDefault="00226F35" w:rsidP="00226F35">
      <w:pPr>
        <w:pStyle w:val="NoSpacing"/>
        <w:jc w:val="center"/>
        <w:rPr>
          <w:rFonts w:ascii="Arial" w:hAnsi="Arial" w:cs="Arial"/>
          <w:sz w:val="20"/>
          <w:szCs w:val="20"/>
        </w:rPr>
      </w:pPr>
    </w:p>
    <w:p w:rsidR="00226F35" w:rsidRDefault="00226F35" w:rsidP="00226F35">
      <w:pPr>
        <w:pStyle w:val="NoSpacing"/>
        <w:numPr>
          <w:ilvl w:val="0"/>
          <w:numId w:val="1"/>
        </w:numPr>
        <w:rPr>
          <w:rFonts w:ascii="Arial" w:hAnsi="Arial" w:cs="Arial"/>
          <w:sz w:val="28"/>
          <w:szCs w:val="28"/>
        </w:rPr>
      </w:pPr>
      <w:r>
        <w:rPr>
          <w:rFonts w:ascii="Arial" w:hAnsi="Arial" w:cs="Arial"/>
          <w:sz w:val="28"/>
          <w:szCs w:val="28"/>
        </w:rPr>
        <w:t>Where you are now?  And,</w:t>
      </w:r>
    </w:p>
    <w:p w:rsidR="00226F35" w:rsidRDefault="00226F35" w:rsidP="00226F35">
      <w:pPr>
        <w:pStyle w:val="NoSpacing"/>
        <w:ind w:left="720"/>
        <w:rPr>
          <w:rFonts w:ascii="Arial" w:hAnsi="Arial" w:cs="Arial"/>
          <w:sz w:val="28"/>
          <w:szCs w:val="28"/>
        </w:rPr>
      </w:pPr>
      <w:r>
        <w:rPr>
          <w:rFonts w:ascii="Arial" w:hAnsi="Arial" w:cs="Arial"/>
          <w:sz w:val="28"/>
          <w:szCs w:val="28"/>
        </w:rPr>
        <w:t xml:space="preserve"> </w:t>
      </w:r>
    </w:p>
    <w:p w:rsidR="00226F35" w:rsidRPr="00292D82" w:rsidRDefault="00226F35" w:rsidP="00226F35">
      <w:pPr>
        <w:pStyle w:val="NoSpacing"/>
        <w:numPr>
          <w:ilvl w:val="0"/>
          <w:numId w:val="1"/>
        </w:numPr>
        <w:rPr>
          <w:rFonts w:ascii="Arial" w:hAnsi="Arial" w:cs="Arial"/>
          <w:sz w:val="28"/>
          <w:szCs w:val="28"/>
        </w:rPr>
      </w:pPr>
      <w:r>
        <w:rPr>
          <w:rFonts w:ascii="Arial" w:hAnsi="Arial" w:cs="Arial"/>
          <w:sz w:val="28"/>
          <w:szCs w:val="28"/>
        </w:rPr>
        <w:t>As you grow as his follower (disciple), what are the next steps he is calling you to make?</w:t>
      </w:r>
    </w:p>
    <w:p w:rsidR="00C61D43" w:rsidRPr="00061FCD" w:rsidRDefault="00C61D43" w:rsidP="00C61D43">
      <w:pPr>
        <w:pStyle w:val="NoSpacing"/>
        <w:jc w:val="center"/>
        <w:rPr>
          <w:rFonts w:ascii="Arial" w:hAnsi="Arial" w:cs="Arial"/>
          <w:b/>
          <w:sz w:val="28"/>
          <w:szCs w:val="28"/>
        </w:rPr>
      </w:pPr>
      <w:bookmarkStart w:id="0" w:name="_GoBack"/>
      <w:bookmarkEnd w:id="0"/>
      <w:r w:rsidRPr="00061FCD">
        <w:rPr>
          <w:rFonts w:ascii="Arial" w:hAnsi="Arial" w:cs="Arial"/>
          <w:b/>
          <w:sz w:val="28"/>
          <w:szCs w:val="28"/>
        </w:rPr>
        <w:lastRenderedPageBreak/>
        <w:t>Generosity, Gift &amp; Grace</w:t>
      </w:r>
    </w:p>
    <w:p w:rsidR="00226F35" w:rsidRDefault="00C61D43" w:rsidP="00C61D43">
      <w:pPr>
        <w:pStyle w:val="NoSpacing"/>
        <w:jc w:val="center"/>
        <w:rPr>
          <w:rFonts w:ascii="Arial" w:hAnsi="Arial" w:cs="Arial"/>
          <w:b/>
          <w:sz w:val="28"/>
          <w:szCs w:val="28"/>
        </w:rPr>
      </w:pPr>
      <w:r w:rsidRPr="00061FCD">
        <w:rPr>
          <w:rFonts w:ascii="Arial" w:hAnsi="Arial" w:cs="Arial"/>
          <w:b/>
          <w:sz w:val="28"/>
          <w:szCs w:val="28"/>
        </w:rPr>
        <w:t xml:space="preserve">Session </w:t>
      </w:r>
      <w:r w:rsidR="00805652">
        <w:rPr>
          <w:rFonts w:ascii="Arial" w:hAnsi="Arial" w:cs="Arial"/>
          <w:b/>
          <w:sz w:val="28"/>
          <w:szCs w:val="28"/>
        </w:rPr>
        <w:t>3</w:t>
      </w:r>
    </w:p>
    <w:p w:rsidR="00361C13" w:rsidRDefault="00805652" w:rsidP="00C61D43">
      <w:pPr>
        <w:pStyle w:val="NoSpacing"/>
        <w:jc w:val="center"/>
        <w:rPr>
          <w:rFonts w:ascii="Arial" w:hAnsi="Arial" w:cs="Arial"/>
          <w:b/>
          <w:sz w:val="28"/>
          <w:szCs w:val="28"/>
        </w:rPr>
      </w:pPr>
      <w:r>
        <w:rPr>
          <w:rFonts w:ascii="Arial" w:hAnsi="Arial" w:cs="Arial"/>
          <w:b/>
          <w:sz w:val="28"/>
          <w:szCs w:val="28"/>
        </w:rPr>
        <w:t>Serving God</w:t>
      </w:r>
      <w:r w:rsidR="00226F35">
        <w:rPr>
          <w:rFonts w:ascii="Arial" w:hAnsi="Arial" w:cs="Arial"/>
          <w:b/>
          <w:sz w:val="28"/>
          <w:szCs w:val="28"/>
        </w:rPr>
        <w:t xml:space="preserve"> </w:t>
      </w:r>
      <w:r>
        <w:rPr>
          <w:rFonts w:ascii="Arial" w:hAnsi="Arial" w:cs="Arial"/>
          <w:b/>
          <w:sz w:val="28"/>
          <w:szCs w:val="28"/>
        </w:rPr>
        <w:t>through our use of money</w:t>
      </w:r>
    </w:p>
    <w:p w:rsidR="00805652" w:rsidRDefault="00805652" w:rsidP="008F5348">
      <w:pPr>
        <w:pStyle w:val="NoSpacing"/>
        <w:rPr>
          <w:rFonts w:ascii="Arial" w:hAnsi="Arial" w:cs="Arial"/>
          <w:b/>
          <w:i/>
          <w:sz w:val="28"/>
          <w:szCs w:val="28"/>
        </w:rPr>
      </w:pPr>
    </w:p>
    <w:p w:rsidR="00805652" w:rsidRDefault="00805652" w:rsidP="008F5348">
      <w:pPr>
        <w:pStyle w:val="NoSpacing"/>
        <w:rPr>
          <w:rFonts w:ascii="Arial" w:hAnsi="Arial" w:cs="Arial"/>
          <w:b/>
          <w:i/>
          <w:sz w:val="28"/>
          <w:szCs w:val="28"/>
        </w:rPr>
      </w:pPr>
    </w:p>
    <w:p w:rsidR="00805652" w:rsidRDefault="00805652" w:rsidP="008F5348">
      <w:pPr>
        <w:pStyle w:val="NoSpacing"/>
        <w:rPr>
          <w:rFonts w:ascii="Arial" w:hAnsi="Arial" w:cs="Arial"/>
          <w:b/>
          <w:i/>
          <w:sz w:val="28"/>
          <w:szCs w:val="28"/>
        </w:rPr>
      </w:pPr>
      <w:r>
        <w:rPr>
          <w:rFonts w:ascii="Arial" w:hAnsi="Arial" w:cs="Arial"/>
          <w:b/>
          <w:i/>
          <w:sz w:val="28"/>
          <w:szCs w:val="28"/>
        </w:rPr>
        <w:t>Activity:</w:t>
      </w:r>
      <w:r>
        <w:rPr>
          <w:rFonts w:ascii="Arial" w:hAnsi="Arial" w:cs="Arial"/>
          <w:b/>
          <w:i/>
          <w:sz w:val="28"/>
          <w:szCs w:val="28"/>
        </w:rPr>
        <w:tab/>
        <w:t>The Price is Right</w:t>
      </w:r>
    </w:p>
    <w:p w:rsidR="00805652" w:rsidRDefault="00805652" w:rsidP="008F5348">
      <w:pPr>
        <w:pStyle w:val="NoSpacing"/>
        <w:rPr>
          <w:rFonts w:ascii="Arial" w:hAnsi="Arial" w:cs="Arial"/>
          <w:b/>
          <w:i/>
          <w:sz w:val="28"/>
          <w:szCs w:val="28"/>
        </w:rPr>
      </w:pPr>
    </w:p>
    <w:p w:rsidR="00805652" w:rsidRDefault="00805652" w:rsidP="008F5348">
      <w:pPr>
        <w:pStyle w:val="NoSpacing"/>
        <w:rPr>
          <w:rFonts w:ascii="Arial" w:hAnsi="Arial" w:cs="Arial"/>
          <w:sz w:val="28"/>
          <w:szCs w:val="28"/>
        </w:rPr>
      </w:pPr>
      <w:r>
        <w:rPr>
          <w:rFonts w:ascii="Arial" w:hAnsi="Arial" w:cs="Arial"/>
          <w:sz w:val="28"/>
          <w:szCs w:val="28"/>
        </w:rPr>
        <w:t xml:space="preserve">Each day, week and month we choose how to spend our money.  If you chose to treat yourself </w:t>
      </w:r>
    </w:p>
    <w:p w:rsidR="00805652" w:rsidRDefault="00805652" w:rsidP="008F5348">
      <w:pPr>
        <w:pStyle w:val="NoSpacing"/>
        <w:rPr>
          <w:rFonts w:ascii="Arial" w:hAnsi="Arial" w:cs="Arial"/>
          <w:sz w:val="28"/>
          <w:szCs w:val="28"/>
        </w:rPr>
      </w:pPr>
      <w:proofErr w:type="gramStart"/>
      <w:r>
        <w:rPr>
          <w:rFonts w:ascii="Arial" w:hAnsi="Arial" w:cs="Arial"/>
          <w:sz w:val="28"/>
          <w:szCs w:val="28"/>
        </w:rPr>
        <w:t>to</w:t>
      </w:r>
      <w:proofErr w:type="gramEnd"/>
      <w:r>
        <w:rPr>
          <w:rFonts w:ascii="Arial" w:hAnsi="Arial" w:cs="Arial"/>
          <w:sz w:val="28"/>
          <w:szCs w:val="28"/>
        </w:rPr>
        <w:t xml:space="preserve"> some of the following things, next week, how much would you expect to pay?</w:t>
      </w:r>
    </w:p>
    <w:p w:rsidR="00805652" w:rsidRDefault="00805652" w:rsidP="008F5348">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4928"/>
        <w:gridCol w:w="1656"/>
      </w:tblGrid>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 xml:space="preserve"> Fish &amp; Chips</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Cinema ticket</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Coffee in town</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Bottle of wine from supermarket</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Drink of your choice in a pub or bar</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Ticket to your local football team</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Paying for any other sport</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Holiday</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r w:rsidR="00805652" w:rsidTr="00805652">
        <w:tc>
          <w:tcPr>
            <w:tcW w:w="4928" w:type="dxa"/>
          </w:tcPr>
          <w:p w:rsidR="00805652" w:rsidRDefault="00805652" w:rsidP="008F5348">
            <w:pPr>
              <w:pStyle w:val="NoSpacing"/>
              <w:rPr>
                <w:rFonts w:ascii="Arial" w:hAnsi="Arial" w:cs="Arial"/>
                <w:sz w:val="28"/>
                <w:szCs w:val="28"/>
              </w:rPr>
            </w:pPr>
            <w:r>
              <w:rPr>
                <w:rFonts w:ascii="Arial" w:hAnsi="Arial" w:cs="Arial"/>
                <w:sz w:val="28"/>
                <w:szCs w:val="28"/>
              </w:rPr>
              <w:t>Backing a horse or greyhound</w:t>
            </w:r>
          </w:p>
        </w:tc>
        <w:tc>
          <w:tcPr>
            <w:tcW w:w="1656" w:type="dxa"/>
          </w:tcPr>
          <w:p w:rsidR="00805652" w:rsidRDefault="00805652" w:rsidP="008F5348">
            <w:pPr>
              <w:pStyle w:val="NoSpacing"/>
              <w:rPr>
                <w:rFonts w:ascii="Arial" w:hAnsi="Arial" w:cs="Arial"/>
                <w:sz w:val="28"/>
                <w:szCs w:val="28"/>
              </w:rPr>
            </w:pPr>
            <w:r>
              <w:rPr>
                <w:rFonts w:ascii="Arial" w:hAnsi="Arial" w:cs="Arial"/>
                <w:sz w:val="28"/>
                <w:szCs w:val="28"/>
              </w:rPr>
              <w:t>£</w:t>
            </w:r>
          </w:p>
        </w:tc>
      </w:tr>
    </w:tbl>
    <w:p w:rsidR="00805652" w:rsidRDefault="00805652" w:rsidP="008F5348">
      <w:pPr>
        <w:pStyle w:val="NoSpacing"/>
        <w:rPr>
          <w:rFonts w:ascii="Arial" w:hAnsi="Arial" w:cs="Arial"/>
          <w:sz w:val="28"/>
          <w:szCs w:val="28"/>
        </w:rPr>
      </w:pPr>
    </w:p>
    <w:p w:rsidR="00805652" w:rsidRDefault="00805652" w:rsidP="008F5348">
      <w:pPr>
        <w:pStyle w:val="NoSpacing"/>
        <w:rPr>
          <w:rFonts w:ascii="Arial" w:hAnsi="Arial" w:cs="Arial"/>
          <w:sz w:val="28"/>
          <w:szCs w:val="28"/>
        </w:rPr>
      </w:pPr>
      <w:r>
        <w:rPr>
          <w:rFonts w:ascii="Arial" w:hAnsi="Arial" w:cs="Arial"/>
          <w:sz w:val="28"/>
          <w:szCs w:val="28"/>
        </w:rPr>
        <w:t>Then we watch the DVD.</w:t>
      </w:r>
    </w:p>
    <w:p w:rsidR="00805652" w:rsidRPr="00805652" w:rsidRDefault="00805652" w:rsidP="008F5348">
      <w:pPr>
        <w:pStyle w:val="NoSpacing"/>
        <w:rPr>
          <w:rFonts w:ascii="Arial" w:hAnsi="Arial" w:cs="Arial"/>
          <w:sz w:val="28"/>
          <w:szCs w:val="28"/>
        </w:rPr>
      </w:pPr>
    </w:p>
    <w:p w:rsidR="00805652" w:rsidRDefault="008F5348" w:rsidP="00805652">
      <w:pPr>
        <w:pStyle w:val="NoSpacing"/>
        <w:rPr>
          <w:rFonts w:ascii="Arial" w:hAnsi="Arial" w:cs="Arial"/>
          <w:b/>
          <w:i/>
          <w:sz w:val="28"/>
          <w:szCs w:val="28"/>
        </w:rPr>
      </w:pPr>
      <w:r>
        <w:rPr>
          <w:rFonts w:ascii="Arial" w:hAnsi="Arial" w:cs="Arial"/>
          <w:b/>
          <w:i/>
          <w:sz w:val="28"/>
          <w:szCs w:val="28"/>
        </w:rPr>
        <w:t>T</w:t>
      </w:r>
      <w:r w:rsidR="00061FCD" w:rsidRPr="00061FCD">
        <w:rPr>
          <w:rFonts w:ascii="Arial" w:hAnsi="Arial" w:cs="Arial"/>
          <w:b/>
          <w:i/>
          <w:sz w:val="28"/>
          <w:szCs w:val="28"/>
        </w:rPr>
        <w:t xml:space="preserve">he Reading is </w:t>
      </w:r>
      <w:r w:rsidR="00361C13">
        <w:rPr>
          <w:rFonts w:ascii="Arial" w:hAnsi="Arial" w:cs="Arial"/>
          <w:b/>
          <w:i/>
          <w:sz w:val="28"/>
          <w:szCs w:val="28"/>
        </w:rPr>
        <w:t>from</w:t>
      </w:r>
      <w:r w:rsidR="00805652">
        <w:rPr>
          <w:rFonts w:ascii="Arial" w:hAnsi="Arial" w:cs="Arial"/>
          <w:b/>
          <w:i/>
          <w:sz w:val="28"/>
          <w:szCs w:val="28"/>
        </w:rPr>
        <w:t xml:space="preserve"> 2 Corinthians 9: 6 – 10</w:t>
      </w:r>
    </w:p>
    <w:p w:rsidR="00805652" w:rsidRDefault="00805652" w:rsidP="00805652">
      <w:pPr>
        <w:pStyle w:val="NoSpacing"/>
        <w:rPr>
          <w:rFonts w:ascii="Arial" w:hAnsi="Arial" w:cs="Arial"/>
          <w:b/>
          <w:i/>
          <w:sz w:val="28"/>
          <w:szCs w:val="28"/>
        </w:rPr>
      </w:pPr>
    </w:p>
    <w:p w:rsidR="00805652" w:rsidRPr="00805652" w:rsidRDefault="00805652" w:rsidP="00805652">
      <w:pPr>
        <w:pStyle w:val="NoSpacing"/>
        <w:rPr>
          <w:rFonts w:ascii="Arial" w:hAnsi="Arial" w:cs="Arial"/>
          <w:sz w:val="28"/>
          <w:szCs w:val="28"/>
          <w:lang w:eastAsia="en-GB"/>
        </w:rPr>
      </w:pPr>
      <w:r w:rsidRPr="00805652">
        <w:rPr>
          <w:rFonts w:ascii="Arial" w:hAnsi="Arial" w:cs="Arial"/>
          <w:sz w:val="28"/>
          <w:szCs w:val="28"/>
          <w:vertAlign w:val="superscript"/>
          <w:lang w:eastAsia="en-GB"/>
        </w:rPr>
        <w:t>6 </w:t>
      </w:r>
      <w:r w:rsidRPr="00805652">
        <w:rPr>
          <w:rFonts w:ascii="Arial" w:hAnsi="Arial" w:cs="Arial"/>
          <w:sz w:val="28"/>
          <w:szCs w:val="28"/>
          <w:lang w:eastAsia="en-GB"/>
        </w:rPr>
        <w:t xml:space="preserve">Remember this: Whoever sows sparingly will also reap sparingly, and whoever sows generously will also reap generously. </w:t>
      </w:r>
      <w:r w:rsidRPr="00805652">
        <w:rPr>
          <w:rFonts w:ascii="Arial" w:hAnsi="Arial" w:cs="Arial"/>
          <w:sz w:val="28"/>
          <w:szCs w:val="28"/>
          <w:vertAlign w:val="superscript"/>
          <w:lang w:eastAsia="en-GB"/>
        </w:rPr>
        <w:t>7 </w:t>
      </w:r>
      <w:r w:rsidRPr="00805652">
        <w:rPr>
          <w:rFonts w:ascii="Arial" w:hAnsi="Arial" w:cs="Arial"/>
          <w:sz w:val="28"/>
          <w:szCs w:val="28"/>
          <w:lang w:eastAsia="en-GB"/>
        </w:rPr>
        <w:t xml:space="preserve">Each of you should give what you have decided in your heart to give, not reluctantly or under compulsion, for God loves a cheerful giver. </w:t>
      </w:r>
      <w:r w:rsidRPr="00805652">
        <w:rPr>
          <w:rFonts w:ascii="Arial" w:hAnsi="Arial" w:cs="Arial"/>
          <w:sz w:val="28"/>
          <w:szCs w:val="28"/>
          <w:vertAlign w:val="superscript"/>
          <w:lang w:eastAsia="en-GB"/>
        </w:rPr>
        <w:t>8 </w:t>
      </w:r>
      <w:r w:rsidRPr="00805652">
        <w:rPr>
          <w:rFonts w:ascii="Arial" w:hAnsi="Arial" w:cs="Arial"/>
          <w:sz w:val="28"/>
          <w:szCs w:val="28"/>
          <w:lang w:eastAsia="en-GB"/>
        </w:rPr>
        <w:t xml:space="preserve">And God is able to bless you </w:t>
      </w:r>
      <w:r w:rsidRPr="00805652">
        <w:rPr>
          <w:rFonts w:ascii="Arial" w:hAnsi="Arial" w:cs="Arial"/>
          <w:sz w:val="28"/>
          <w:szCs w:val="28"/>
          <w:lang w:eastAsia="en-GB"/>
        </w:rPr>
        <w:lastRenderedPageBreak/>
        <w:t xml:space="preserve">abundantly, so that in all things at all times, having all that you need, you will abound in every good work. </w:t>
      </w:r>
      <w:r w:rsidRPr="00805652">
        <w:rPr>
          <w:rFonts w:ascii="Arial" w:hAnsi="Arial" w:cs="Arial"/>
          <w:sz w:val="28"/>
          <w:szCs w:val="28"/>
          <w:vertAlign w:val="superscript"/>
          <w:lang w:eastAsia="en-GB"/>
        </w:rPr>
        <w:t>9 </w:t>
      </w:r>
      <w:r w:rsidRPr="00805652">
        <w:rPr>
          <w:rFonts w:ascii="Arial" w:hAnsi="Arial" w:cs="Arial"/>
          <w:sz w:val="28"/>
          <w:szCs w:val="28"/>
          <w:lang w:eastAsia="en-GB"/>
        </w:rPr>
        <w:t>As it is written:</w:t>
      </w:r>
      <w:r>
        <w:rPr>
          <w:rFonts w:ascii="Arial" w:hAnsi="Arial" w:cs="Arial"/>
          <w:sz w:val="28"/>
          <w:szCs w:val="28"/>
          <w:lang w:eastAsia="en-GB"/>
        </w:rPr>
        <w:t xml:space="preserve"> </w:t>
      </w:r>
      <w:r w:rsidRPr="00805652">
        <w:rPr>
          <w:rFonts w:ascii="Arial" w:hAnsi="Arial" w:cs="Arial"/>
          <w:sz w:val="28"/>
          <w:szCs w:val="28"/>
          <w:lang w:eastAsia="en-GB"/>
        </w:rPr>
        <w:t>“They have freely scattered their gifts to the poor;</w:t>
      </w:r>
      <w:r>
        <w:rPr>
          <w:rFonts w:ascii="Arial" w:hAnsi="Arial" w:cs="Arial"/>
          <w:sz w:val="28"/>
          <w:szCs w:val="28"/>
          <w:lang w:eastAsia="en-GB"/>
        </w:rPr>
        <w:t xml:space="preserve"> </w:t>
      </w:r>
      <w:r w:rsidRPr="00805652">
        <w:rPr>
          <w:rFonts w:ascii="Arial" w:hAnsi="Arial" w:cs="Arial"/>
          <w:sz w:val="28"/>
          <w:szCs w:val="28"/>
          <w:lang w:eastAsia="en-GB"/>
        </w:rPr>
        <w:t>their righteousness endures forever</w:t>
      </w:r>
      <w:r>
        <w:rPr>
          <w:rFonts w:ascii="Arial" w:hAnsi="Arial" w:cs="Arial"/>
          <w:sz w:val="28"/>
          <w:szCs w:val="28"/>
          <w:lang w:eastAsia="en-GB"/>
        </w:rPr>
        <w:t xml:space="preserve">”.  </w:t>
      </w:r>
      <w:r w:rsidRPr="00805652">
        <w:rPr>
          <w:rFonts w:ascii="Arial" w:hAnsi="Arial" w:cs="Arial"/>
          <w:sz w:val="28"/>
          <w:szCs w:val="28"/>
          <w:vertAlign w:val="superscript"/>
          <w:lang w:eastAsia="en-GB"/>
        </w:rPr>
        <w:t>10 </w:t>
      </w:r>
      <w:r w:rsidRPr="00805652">
        <w:rPr>
          <w:rFonts w:ascii="Arial" w:hAnsi="Arial" w:cs="Arial"/>
          <w:sz w:val="28"/>
          <w:szCs w:val="28"/>
          <w:lang w:eastAsia="en-GB"/>
        </w:rPr>
        <w:t xml:space="preserve">Now he who supplies seed to the sower and bread for food will also supply and increase your store of seed and will enlarge the harvest of your righteousness. </w:t>
      </w:r>
    </w:p>
    <w:p w:rsidR="00805652" w:rsidRDefault="00805652" w:rsidP="008F5348">
      <w:pPr>
        <w:pStyle w:val="NoSpacing"/>
        <w:rPr>
          <w:rFonts w:ascii="Arial" w:hAnsi="Arial" w:cs="Arial"/>
          <w:sz w:val="28"/>
          <w:szCs w:val="28"/>
        </w:rPr>
      </w:pPr>
    </w:p>
    <w:p w:rsidR="002B1795" w:rsidRDefault="002B1795" w:rsidP="008F5348">
      <w:pPr>
        <w:pStyle w:val="NoSpacing"/>
        <w:rPr>
          <w:rFonts w:ascii="Arial" w:hAnsi="Arial" w:cs="Arial"/>
          <w:b/>
          <w:sz w:val="28"/>
          <w:szCs w:val="28"/>
        </w:rPr>
      </w:pPr>
      <w:r>
        <w:rPr>
          <w:rFonts w:ascii="Arial" w:hAnsi="Arial" w:cs="Arial"/>
          <w:sz w:val="28"/>
          <w:szCs w:val="28"/>
        </w:rPr>
        <w:t xml:space="preserve">This is the Word of the Lord, </w:t>
      </w:r>
      <w:r w:rsidRPr="002B1795">
        <w:rPr>
          <w:rFonts w:ascii="Arial" w:hAnsi="Arial" w:cs="Arial"/>
          <w:b/>
          <w:sz w:val="28"/>
          <w:szCs w:val="28"/>
        </w:rPr>
        <w:t>Thanks be to God</w:t>
      </w:r>
    </w:p>
    <w:p w:rsidR="00805652" w:rsidRDefault="00805652" w:rsidP="002B1795">
      <w:pPr>
        <w:pStyle w:val="NoSpacing"/>
        <w:rPr>
          <w:rFonts w:ascii="Arial" w:hAnsi="Arial" w:cs="Arial"/>
          <w:b/>
          <w:i/>
          <w:sz w:val="28"/>
          <w:szCs w:val="28"/>
        </w:rPr>
      </w:pPr>
    </w:p>
    <w:p w:rsidR="00805652" w:rsidRDefault="00805652" w:rsidP="002B1795">
      <w:pPr>
        <w:pStyle w:val="NoSpacing"/>
        <w:rPr>
          <w:rFonts w:ascii="Arial" w:hAnsi="Arial" w:cs="Arial"/>
          <w:b/>
          <w:i/>
          <w:sz w:val="28"/>
          <w:szCs w:val="28"/>
        </w:rPr>
      </w:pPr>
    </w:p>
    <w:p w:rsidR="00512CD0" w:rsidRDefault="008F5348" w:rsidP="00512CD0">
      <w:pPr>
        <w:pStyle w:val="NoSpacing"/>
        <w:spacing w:line="276" w:lineRule="auto"/>
        <w:rPr>
          <w:rFonts w:ascii="Arial" w:hAnsi="Arial" w:cs="Arial"/>
          <w:b/>
          <w:i/>
          <w:sz w:val="28"/>
          <w:szCs w:val="28"/>
        </w:rPr>
      </w:pPr>
      <w:r>
        <w:rPr>
          <w:rFonts w:ascii="Arial" w:hAnsi="Arial" w:cs="Arial"/>
          <w:b/>
          <w:i/>
          <w:sz w:val="28"/>
          <w:szCs w:val="28"/>
        </w:rPr>
        <w:t>Activity:</w:t>
      </w:r>
      <w:r>
        <w:rPr>
          <w:rFonts w:ascii="Arial" w:hAnsi="Arial" w:cs="Arial"/>
          <w:b/>
          <w:i/>
          <w:sz w:val="28"/>
          <w:szCs w:val="28"/>
        </w:rPr>
        <w:tab/>
        <w:t>Thinking about the Reading</w:t>
      </w:r>
    </w:p>
    <w:p w:rsidR="00512CD0" w:rsidRDefault="00512CD0" w:rsidP="00512CD0">
      <w:pPr>
        <w:pStyle w:val="NoSpacing"/>
        <w:spacing w:line="276" w:lineRule="auto"/>
        <w:rPr>
          <w:rFonts w:ascii="Arial" w:hAnsi="Arial" w:cs="Arial"/>
          <w:b/>
          <w:i/>
          <w:sz w:val="28"/>
          <w:szCs w:val="28"/>
        </w:rPr>
      </w:pPr>
      <w:r>
        <w:rPr>
          <w:rFonts w:ascii="Arial" w:hAnsi="Arial" w:cs="Arial"/>
          <w:b/>
          <w:i/>
          <w:sz w:val="28"/>
          <w:szCs w:val="28"/>
        </w:rPr>
        <w:tab/>
      </w:r>
      <w:r>
        <w:rPr>
          <w:rFonts w:ascii="Arial" w:hAnsi="Arial" w:cs="Arial"/>
          <w:b/>
          <w:i/>
          <w:sz w:val="28"/>
          <w:szCs w:val="28"/>
        </w:rPr>
        <w:tab/>
        <w:t>Have a chat about your thoughts!</w:t>
      </w:r>
    </w:p>
    <w:p w:rsidR="008F5348" w:rsidRDefault="008F5348" w:rsidP="002B1795">
      <w:pPr>
        <w:pStyle w:val="NoSpacing"/>
        <w:rPr>
          <w:rFonts w:ascii="Arial" w:hAnsi="Arial" w:cs="Arial"/>
          <w:sz w:val="28"/>
          <w:szCs w:val="28"/>
        </w:rPr>
      </w:pPr>
    </w:p>
    <w:p w:rsidR="008F5348" w:rsidRDefault="00805652" w:rsidP="008F5348">
      <w:pPr>
        <w:pStyle w:val="NoSpacing"/>
        <w:numPr>
          <w:ilvl w:val="0"/>
          <w:numId w:val="1"/>
        </w:numPr>
        <w:rPr>
          <w:rFonts w:ascii="Arial" w:hAnsi="Arial" w:cs="Arial"/>
          <w:sz w:val="28"/>
          <w:szCs w:val="28"/>
        </w:rPr>
      </w:pPr>
      <w:r>
        <w:rPr>
          <w:rFonts w:ascii="Arial" w:hAnsi="Arial" w:cs="Arial"/>
          <w:sz w:val="28"/>
          <w:szCs w:val="28"/>
        </w:rPr>
        <w:t>We are used to charity appeals on TV and in the press.  Which charities are your friends and family most likely to give to and why?</w:t>
      </w:r>
    </w:p>
    <w:p w:rsidR="00512CD0" w:rsidRDefault="00512CD0" w:rsidP="00512CD0">
      <w:pPr>
        <w:pStyle w:val="NoSpacing"/>
        <w:ind w:left="720"/>
        <w:rPr>
          <w:rFonts w:ascii="Arial" w:hAnsi="Arial" w:cs="Arial"/>
          <w:sz w:val="28"/>
          <w:szCs w:val="28"/>
        </w:rPr>
      </w:pPr>
    </w:p>
    <w:p w:rsidR="008F5348" w:rsidRDefault="008F5348" w:rsidP="008F5348">
      <w:pPr>
        <w:pStyle w:val="NoSpacing"/>
        <w:rPr>
          <w:rFonts w:ascii="Arial" w:hAnsi="Arial" w:cs="Arial"/>
          <w:sz w:val="28"/>
          <w:szCs w:val="28"/>
        </w:rPr>
      </w:pPr>
    </w:p>
    <w:p w:rsidR="008F5348" w:rsidRDefault="00512CD0" w:rsidP="008F5348">
      <w:pPr>
        <w:pStyle w:val="NoSpacing"/>
        <w:numPr>
          <w:ilvl w:val="0"/>
          <w:numId w:val="1"/>
        </w:numPr>
        <w:rPr>
          <w:rFonts w:ascii="Arial" w:hAnsi="Arial" w:cs="Arial"/>
          <w:sz w:val="28"/>
          <w:szCs w:val="28"/>
        </w:rPr>
      </w:pPr>
      <w:r>
        <w:rPr>
          <w:rFonts w:ascii="Arial" w:hAnsi="Arial" w:cs="Arial"/>
          <w:sz w:val="28"/>
          <w:szCs w:val="28"/>
        </w:rPr>
        <w:t>When Paul talks about the sower in verses 9 and 10, what does this illustration show us about giving?</w:t>
      </w:r>
    </w:p>
    <w:p w:rsidR="008F5348" w:rsidRDefault="008F5348" w:rsidP="008F5348">
      <w:pPr>
        <w:pStyle w:val="NoSpacing"/>
        <w:ind w:left="720"/>
        <w:rPr>
          <w:rFonts w:ascii="Arial" w:hAnsi="Arial" w:cs="Arial"/>
          <w:sz w:val="28"/>
          <w:szCs w:val="28"/>
        </w:rPr>
      </w:pPr>
    </w:p>
    <w:p w:rsidR="008F5348" w:rsidRDefault="008F5348" w:rsidP="008F5348">
      <w:pPr>
        <w:pStyle w:val="NoSpacing"/>
        <w:ind w:left="720"/>
        <w:rPr>
          <w:rFonts w:ascii="Arial" w:hAnsi="Arial" w:cs="Arial"/>
          <w:sz w:val="28"/>
          <w:szCs w:val="28"/>
        </w:rPr>
      </w:pPr>
    </w:p>
    <w:p w:rsidR="008F5348" w:rsidRDefault="00512CD0" w:rsidP="008F5348">
      <w:pPr>
        <w:pStyle w:val="NoSpacing"/>
        <w:numPr>
          <w:ilvl w:val="0"/>
          <w:numId w:val="1"/>
        </w:numPr>
        <w:rPr>
          <w:rFonts w:ascii="Arial" w:hAnsi="Arial" w:cs="Arial"/>
          <w:sz w:val="28"/>
          <w:szCs w:val="28"/>
        </w:rPr>
      </w:pPr>
      <w:r>
        <w:rPr>
          <w:rFonts w:ascii="Arial" w:hAnsi="Arial" w:cs="Arial"/>
          <w:sz w:val="28"/>
          <w:szCs w:val="28"/>
        </w:rPr>
        <w:t>What is your reaction to verse 8?</w:t>
      </w:r>
    </w:p>
    <w:p w:rsidR="00512CD0" w:rsidRDefault="00512CD0" w:rsidP="00512CD0">
      <w:pPr>
        <w:pStyle w:val="NoSpacing"/>
        <w:rPr>
          <w:rFonts w:ascii="Arial" w:hAnsi="Arial" w:cs="Arial"/>
          <w:sz w:val="28"/>
          <w:szCs w:val="28"/>
        </w:rPr>
      </w:pPr>
    </w:p>
    <w:p w:rsidR="00512CD0" w:rsidRDefault="00512CD0" w:rsidP="00512CD0">
      <w:pPr>
        <w:pStyle w:val="NoSpacing"/>
        <w:rPr>
          <w:rFonts w:ascii="Arial" w:hAnsi="Arial" w:cs="Arial"/>
          <w:sz w:val="28"/>
          <w:szCs w:val="28"/>
        </w:rPr>
      </w:pPr>
    </w:p>
    <w:p w:rsidR="00512CD0" w:rsidRDefault="00512CD0" w:rsidP="00512CD0">
      <w:pPr>
        <w:pStyle w:val="NoSpacing"/>
        <w:numPr>
          <w:ilvl w:val="0"/>
          <w:numId w:val="1"/>
        </w:numPr>
        <w:rPr>
          <w:rFonts w:ascii="Arial" w:hAnsi="Arial" w:cs="Arial"/>
          <w:sz w:val="28"/>
          <w:szCs w:val="28"/>
        </w:rPr>
      </w:pPr>
      <w:r>
        <w:rPr>
          <w:rFonts w:ascii="Arial" w:hAnsi="Arial" w:cs="Arial"/>
          <w:sz w:val="28"/>
          <w:szCs w:val="28"/>
        </w:rPr>
        <w:t>How might this apply to someone who has problems with debt?</w:t>
      </w:r>
    </w:p>
    <w:p w:rsidR="00BB1D52" w:rsidRDefault="00BB1D52" w:rsidP="00BB1D52">
      <w:pPr>
        <w:pStyle w:val="NoSpacing"/>
        <w:ind w:left="720"/>
        <w:rPr>
          <w:rFonts w:ascii="Arial" w:hAnsi="Arial" w:cs="Arial"/>
          <w:sz w:val="28"/>
          <w:szCs w:val="28"/>
        </w:rPr>
      </w:pPr>
    </w:p>
    <w:p w:rsidR="00BB1D52" w:rsidRPr="00512CD0" w:rsidRDefault="00512CD0" w:rsidP="00BB1D52">
      <w:pPr>
        <w:pStyle w:val="NoSpacing"/>
        <w:numPr>
          <w:ilvl w:val="0"/>
          <w:numId w:val="1"/>
        </w:numPr>
        <w:rPr>
          <w:rFonts w:ascii="Arial" w:hAnsi="Arial" w:cs="Arial"/>
          <w:sz w:val="28"/>
          <w:szCs w:val="28"/>
        </w:rPr>
      </w:pPr>
      <w:r>
        <w:rPr>
          <w:rFonts w:ascii="Arial" w:hAnsi="Arial" w:cs="Arial"/>
          <w:sz w:val="28"/>
          <w:szCs w:val="28"/>
        </w:rPr>
        <w:lastRenderedPageBreak/>
        <w:t>Does this mean that all wealthy people have been blessed by God?</w:t>
      </w:r>
    </w:p>
    <w:p w:rsidR="00BB1D52" w:rsidRPr="00392F8A" w:rsidRDefault="00BB1D52" w:rsidP="00BB1D52">
      <w:pPr>
        <w:pStyle w:val="NoSpacing"/>
        <w:ind w:left="720"/>
        <w:rPr>
          <w:rFonts w:ascii="Arial" w:hAnsi="Arial" w:cs="Arial"/>
          <w:sz w:val="36"/>
          <w:szCs w:val="36"/>
        </w:rPr>
      </w:pPr>
    </w:p>
    <w:p w:rsidR="00BB1D52" w:rsidRDefault="00512CD0" w:rsidP="00BB1D52">
      <w:pPr>
        <w:pStyle w:val="NoSpacing"/>
        <w:numPr>
          <w:ilvl w:val="0"/>
          <w:numId w:val="1"/>
        </w:numPr>
        <w:rPr>
          <w:rFonts w:ascii="Arial" w:hAnsi="Arial" w:cs="Arial"/>
          <w:sz w:val="28"/>
          <w:szCs w:val="28"/>
        </w:rPr>
      </w:pPr>
      <w:r>
        <w:rPr>
          <w:rFonts w:ascii="Arial" w:hAnsi="Arial" w:cs="Arial"/>
          <w:sz w:val="28"/>
          <w:szCs w:val="28"/>
        </w:rPr>
        <w:t>What suggestions are made, in the reading, to help us to decide how to give?</w:t>
      </w:r>
    </w:p>
    <w:p w:rsidR="00512CD0" w:rsidRPr="00392F8A" w:rsidRDefault="00512CD0" w:rsidP="00512CD0">
      <w:pPr>
        <w:pStyle w:val="NoSpacing"/>
        <w:ind w:left="720"/>
        <w:rPr>
          <w:rFonts w:ascii="Arial" w:hAnsi="Arial" w:cs="Arial"/>
          <w:sz w:val="36"/>
          <w:szCs w:val="36"/>
        </w:rPr>
      </w:pPr>
    </w:p>
    <w:p w:rsidR="00512CD0" w:rsidRDefault="00512CD0" w:rsidP="00512CD0">
      <w:pPr>
        <w:pStyle w:val="NoSpacing"/>
        <w:numPr>
          <w:ilvl w:val="0"/>
          <w:numId w:val="1"/>
        </w:numPr>
        <w:rPr>
          <w:rFonts w:ascii="Arial" w:hAnsi="Arial" w:cs="Arial"/>
          <w:sz w:val="28"/>
          <w:szCs w:val="28"/>
        </w:rPr>
      </w:pPr>
      <w:r>
        <w:rPr>
          <w:rFonts w:ascii="Arial" w:hAnsi="Arial" w:cs="Arial"/>
          <w:sz w:val="28"/>
          <w:szCs w:val="28"/>
        </w:rPr>
        <w:t>What are some benefits of generous giving?</w:t>
      </w:r>
    </w:p>
    <w:p w:rsidR="00204A7C" w:rsidRPr="00392F8A" w:rsidRDefault="00204A7C" w:rsidP="00512CD0">
      <w:pPr>
        <w:pStyle w:val="NoSpacing"/>
        <w:ind w:left="720"/>
        <w:rPr>
          <w:rFonts w:ascii="Arial" w:hAnsi="Arial" w:cs="Arial"/>
          <w:sz w:val="48"/>
          <w:szCs w:val="48"/>
        </w:rPr>
      </w:pPr>
    </w:p>
    <w:p w:rsidR="008F5348" w:rsidRDefault="00204A7C" w:rsidP="002B1795">
      <w:pPr>
        <w:pStyle w:val="NoSpacing"/>
        <w:rPr>
          <w:rFonts w:ascii="Arial" w:hAnsi="Arial" w:cs="Arial"/>
          <w:sz w:val="28"/>
          <w:szCs w:val="28"/>
        </w:rPr>
      </w:pPr>
      <w:r>
        <w:rPr>
          <w:rFonts w:ascii="Arial" w:hAnsi="Arial" w:cs="Arial"/>
          <w:b/>
          <w:i/>
          <w:sz w:val="28"/>
          <w:szCs w:val="28"/>
        </w:rPr>
        <w:t>A</w:t>
      </w:r>
      <w:r w:rsidR="006F27A7">
        <w:rPr>
          <w:rFonts w:ascii="Arial" w:hAnsi="Arial" w:cs="Arial"/>
          <w:b/>
          <w:i/>
          <w:sz w:val="28"/>
          <w:szCs w:val="28"/>
        </w:rPr>
        <w:t>ctivity:</w:t>
      </w:r>
      <w:r w:rsidR="006F27A7">
        <w:rPr>
          <w:rFonts w:ascii="Arial" w:hAnsi="Arial" w:cs="Arial"/>
          <w:b/>
          <w:i/>
          <w:sz w:val="28"/>
          <w:szCs w:val="28"/>
        </w:rPr>
        <w:tab/>
      </w:r>
      <w:r w:rsidR="00512CD0">
        <w:rPr>
          <w:rFonts w:ascii="Arial" w:hAnsi="Arial" w:cs="Arial"/>
          <w:b/>
          <w:i/>
          <w:sz w:val="28"/>
          <w:szCs w:val="28"/>
        </w:rPr>
        <w:t xml:space="preserve">St </w:t>
      </w:r>
      <w:proofErr w:type="spellStart"/>
      <w:r w:rsidR="00512CD0">
        <w:rPr>
          <w:rFonts w:ascii="Arial" w:hAnsi="Arial" w:cs="Arial"/>
          <w:b/>
          <w:i/>
          <w:sz w:val="28"/>
          <w:szCs w:val="28"/>
        </w:rPr>
        <w:t>Elsewhere’s</w:t>
      </w:r>
      <w:proofErr w:type="spellEnd"/>
      <w:r w:rsidR="00512CD0">
        <w:rPr>
          <w:rFonts w:ascii="Arial" w:hAnsi="Arial" w:cs="Arial"/>
          <w:b/>
          <w:i/>
          <w:sz w:val="28"/>
          <w:szCs w:val="28"/>
        </w:rPr>
        <w:t xml:space="preserve"> - </w:t>
      </w:r>
      <w:r w:rsidR="006F27A7">
        <w:rPr>
          <w:rFonts w:ascii="Arial" w:hAnsi="Arial" w:cs="Arial"/>
          <w:sz w:val="28"/>
          <w:szCs w:val="28"/>
        </w:rPr>
        <w:t>See separate sheet</w:t>
      </w:r>
    </w:p>
    <w:p w:rsidR="00512CD0" w:rsidRPr="00204A7C" w:rsidRDefault="00512CD0" w:rsidP="002B1795">
      <w:pPr>
        <w:pStyle w:val="NoSpacing"/>
        <w:rPr>
          <w:rFonts w:ascii="Arial" w:hAnsi="Arial" w:cs="Arial"/>
          <w:sz w:val="20"/>
          <w:szCs w:val="20"/>
        </w:rPr>
      </w:pPr>
    </w:p>
    <w:p w:rsidR="00512CD0" w:rsidRDefault="00512CD0" w:rsidP="002B1795">
      <w:pPr>
        <w:pStyle w:val="NoSpacing"/>
        <w:rPr>
          <w:rFonts w:ascii="Arial" w:hAnsi="Arial" w:cs="Arial"/>
          <w:sz w:val="28"/>
          <w:szCs w:val="28"/>
        </w:rPr>
      </w:pPr>
      <w:r>
        <w:rPr>
          <w:rFonts w:ascii="Arial" w:hAnsi="Arial" w:cs="Arial"/>
          <w:sz w:val="28"/>
          <w:szCs w:val="28"/>
        </w:rPr>
        <w:t xml:space="preserve">St </w:t>
      </w:r>
      <w:proofErr w:type="spellStart"/>
      <w:r>
        <w:rPr>
          <w:rFonts w:ascii="Arial" w:hAnsi="Arial" w:cs="Arial"/>
          <w:sz w:val="28"/>
          <w:szCs w:val="28"/>
        </w:rPr>
        <w:t>Elsewhere’s</w:t>
      </w:r>
      <w:proofErr w:type="spellEnd"/>
      <w:r>
        <w:rPr>
          <w:rFonts w:ascii="Arial" w:hAnsi="Arial" w:cs="Arial"/>
          <w:sz w:val="28"/>
          <w:szCs w:val="28"/>
        </w:rPr>
        <w:t xml:space="preserve"> has </w:t>
      </w:r>
      <w:r w:rsidR="00392F8A">
        <w:rPr>
          <w:rFonts w:ascii="Arial" w:hAnsi="Arial" w:cs="Arial"/>
          <w:sz w:val="28"/>
          <w:szCs w:val="28"/>
        </w:rPr>
        <w:t xml:space="preserve">some </w:t>
      </w:r>
      <w:r>
        <w:rPr>
          <w:rFonts w:ascii="Arial" w:hAnsi="Arial" w:cs="Arial"/>
          <w:sz w:val="28"/>
          <w:szCs w:val="28"/>
        </w:rPr>
        <w:t xml:space="preserve">made up descriptions of </w:t>
      </w:r>
      <w:proofErr w:type="gramStart"/>
      <w:r w:rsidR="00392F8A">
        <w:rPr>
          <w:rFonts w:ascii="Arial" w:hAnsi="Arial" w:cs="Arial"/>
          <w:sz w:val="28"/>
          <w:szCs w:val="28"/>
        </w:rPr>
        <w:t>p</w:t>
      </w:r>
      <w:r>
        <w:rPr>
          <w:rFonts w:ascii="Arial" w:hAnsi="Arial" w:cs="Arial"/>
          <w:sz w:val="28"/>
          <w:szCs w:val="28"/>
        </w:rPr>
        <w:t>eople.</w:t>
      </w:r>
      <w:proofErr w:type="gramEnd"/>
      <w:r>
        <w:rPr>
          <w:rFonts w:ascii="Arial" w:hAnsi="Arial" w:cs="Arial"/>
          <w:sz w:val="28"/>
          <w:szCs w:val="28"/>
        </w:rPr>
        <w:t xml:space="preserve">  For each person:</w:t>
      </w:r>
    </w:p>
    <w:p w:rsidR="00512CD0" w:rsidRPr="00204A7C" w:rsidRDefault="00512CD0" w:rsidP="002B1795">
      <w:pPr>
        <w:pStyle w:val="NoSpacing"/>
        <w:rPr>
          <w:rFonts w:ascii="Arial" w:hAnsi="Arial" w:cs="Arial"/>
          <w:sz w:val="20"/>
          <w:szCs w:val="20"/>
        </w:rPr>
      </w:pPr>
    </w:p>
    <w:p w:rsidR="00512CD0" w:rsidRDefault="00512CD0" w:rsidP="002B1795">
      <w:pPr>
        <w:pStyle w:val="NoSpacing"/>
        <w:rPr>
          <w:rFonts w:ascii="Arial" w:hAnsi="Arial" w:cs="Arial"/>
          <w:sz w:val="28"/>
          <w:szCs w:val="28"/>
        </w:rPr>
      </w:pPr>
      <w:r>
        <w:rPr>
          <w:rFonts w:ascii="Arial" w:hAnsi="Arial" w:cs="Arial"/>
          <w:sz w:val="28"/>
          <w:szCs w:val="28"/>
        </w:rPr>
        <w:t>1</w:t>
      </w:r>
      <w:r>
        <w:rPr>
          <w:rFonts w:ascii="Arial" w:hAnsi="Arial" w:cs="Arial"/>
          <w:sz w:val="28"/>
          <w:szCs w:val="28"/>
        </w:rPr>
        <w:tab/>
        <w:t xml:space="preserve">How do you think they are currently deciding </w:t>
      </w:r>
      <w:r>
        <w:rPr>
          <w:rFonts w:ascii="Arial" w:hAnsi="Arial" w:cs="Arial"/>
          <w:sz w:val="28"/>
          <w:szCs w:val="28"/>
        </w:rPr>
        <w:tab/>
        <w:t>how much to give to their church?</w:t>
      </w:r>
    </w:p>
    <w:p w:rsidR="00512CD0" w:rsidRPr="00204A7C" w:rsidRDefault="00512CD0" w:rsidP="002B1795">
      <w:pPr>
        <w:pStyle w:val="NoSpacing"/>
        <w:rPr>
          <w:rFonts w:ascii="Arial" w:hAnsi="Arial" w:cs="Arial"/>
          <w:sz w:val="20"/>
          <w:szCs w:val="20"/>
        </w:rPr>
      </w:pPr>
    </w:p>
    <w:p w:rsidR="00512CD0" w:rsidRDefault="00512CD0" w:rsidP="002B1795">
      <w:pPr>
        <w:pStyle w:val="NoSpacing"/>
        <w:rPr>
          <w:rFonts w:ascii="Arial" w:hAnsi="Arial" w:cs="Arial"/>
          <w:sz w:val="28"/>
          <w:szCs w:val="28"/>
        </w:rPr>
      </w:pPr>
      <w:r>
        <w:rPr>
          <w:rFonts w:ascii="Arial" w:hAnsi="Arial" w:cs="Arial"/>
          <w:sz w:val="28"/>
          <w:szCs w:val="28"/>
        </w:rPr>
        <w:t>2</w:t>
      </w:r>
      <w:r>
        <w:rPr>
          <w:rFonts w:ascii="Arial" w:hAnsi="Arial" w:cs="Arial"/>
          <w:sz w:val="28"/>
          <w:szCs w:val="28"/>
        </w:rPr>
        <w:tab/>
        <w:t xml:space="preserve">Based on other information and discussion </w:t>
      </w:r>
      <w:r>
        <w:rPr>
          <w:rFonts w:ascii="Arial" w:hAnsi="Arial" w:cs="Arial"/>
          <w:sz w:val="28"/>
          <w:szCs w:val="28"/>
        </w:rPr>
        <w:tab/>
        <w:t xml:space="preserve">today, what factors do you think each of the </w:t>
      </w:r>
      <w:r>
        <w:rPr>
          <w:rFonts w:ascii="Arial" w:hAnsi="Arial" w:cs="Arial"/>
          <w:sz w:val="28"/>
          <w:szCs w:val="28"/>
        </w:rPr>
        <w:tab/>
        <w:t>people should consider?</w:t>
      </w:r>
    </w:p>
    <w:p w:rsidR="00512CD0" w:rsidRPr="00204A7C" w:rsidRDefault="00512CD0" w:rsidP="002B1795">
      <w:pPr>
        <w:pStyle w:val="NoSpacing"/>
        <w:rPr>
          <w:rFonts w:ascii="Arial" w:hAnsi="Arial" w:cs="Arial"/>
          <w:sz w:val="20"/>
          <w:szCs w:val="20"/>
        </w:rPr>
      </w:pPr>
    </w:p>
    <w:p w:rsidR="00512CD0" w:rsidRDefault="00512CD0" w:rsidP="002B1795">
      <w:pPr>
        <w:pStyle w:val="NoSpacing"/>
        <w:rPr>
          <w:rFonts w:ascii="Arial" w:hAnsi="Arial" w:cs="Arial"/>
          <w:sz w:val="28"/>
          <w:szCs w:val="28"/>
        </w:rPr>
      </w:pPr>
      <w:r>
        <w:rPr>
          <w:rFonts w:ascii="Arial" w:hAnsi="Arial" w:cs="Arial"/>
          <w:sz w:val="28"/>
          <w:szCs w:val="28"/>
        </w:rPr>
        <w:t>3</w:t>
      </w:r>
      <w:r>
        <w:rPr>
          <w:rFonts w:ascii="Arial" w:hAnsi="Arial" w:cs="Arial"/>
          <w:sz w:val="28"/>
          <w:szCs w:val="28"/>
        </w:rPr>
        <w:tab/>
        <w:t xml:space="preserve">What would be an amount for them to give </w:t>
      </w:r>
      <w:r>
        <w:rPr>
          <w:rFonts w:ascii="Arial" w:hAnsi="Arial" w:cs="Arial"/>
          <w:sz w:val="28"/>
          <w:szCs w:val="28"/>
        </w:rPr>
        <w:tab/>
        <w:t>each week (or month)?</w:t>
      </w:r>
    </w:p>
    <w:p w:rsidR="00CE2166" w:rsidRDefault="00CE2166" w:rsidP="002B1795">
      <w:pPr>
        <w:pStyle w:val="NoSpacing"/>
        <w:rPr>
          <w:rFonts w:ascii="Arial" w:hAnsi="Arial" w:cs="Arial"/>
          <w:sz w:val="20"/>
          <w:szCs w:val="20"/>
        </w:rPr>
      </w:pPr>
    </w:p>
    <w:p w:rsidR="00204A7C" w:rsidRPr="00204A7C" w:rsidRDefault="00204A7C" w:rsidP="002B1795">
      <w:pPr>
        <w:pStyle w:val="NoSpacing"/>
        <w:rPr>
          <w:rFonts w:ascii="Arial" w:hAnsi="Arial" w:cs="Arial"/>
          <w:sz w:val="20"/>
          <w:szCs w:val="20"/>
        </w:rPr>
      </w:pPr>
    </w:p>
    <w:p w:rsidR="00392F8A" w:rsidRDefault="00CE2166" w:rsidP="002B1795">
      <w:pPr>
        <w:pStyle w:val="NoSpacing"/>
        <w:rPr>
          <w:rFonts w:ascii="Arial" w:hAnsi="Arial" w:cs="Arial"/>
        </w:rPr>
      </w:pPr>
      <w:r w:rsidRPr="00204A7C">
        <w:rPr>
          <w:rFonts w:ascii="Arial" w:hAnsi="Arial" w:cs="Arial"/>
          <w:b/>
          <w:i/>
        </w:rPr>
        <w:t>Information:</w:t>
      </w:r>
      <w:r w:rsidRPr="00204A7C">
        <w:rPr>
          <w:rFonts w:ascii="Arial" w:hAnsi="Arial" w:cs="Arial"/>
          <w:b/>
          <w:i/>
        </w:rPr>
        <w:tab/>
      </w:r>
      <w:r w:rsidRPr="00204A7C">
        <w:rPr>
          <w:rFonts w:ascii="Arial" w:hAnsi="Arial" w:cs="Arial"/>
        </w:rPr>
        <w:t xml:space="preserve">John Wesley worked out how much he </w:t>
      </w:r>
      <w:r w:rsidRPr="00204A7C">
        <w:rPr>
          <w:rFonts w:ascii="Arial" w:hAnsi="Arial" w:cs="Arial"/>
          <w:u w:val="single"/>
        </w:rPr>
        <w:t>needed</w:t>
      </w:r>
      <w:r w:rsidRPr="00204A7C">
        <w:rPr>
          <w:rFonts w:ascii="Arial" w:hAnsi="Arial" w:cs="Arial"/>
        </w:rPr>
        <w:t xml:space="preserve"> to live on, and he gave away the rest.  In the beginning, he had very little income and he started off not really giving away very much.  However, by the end of his life he had money coming in from absolutely everywhere, and he still lived on the amount of money he needed and therefore he gave more and more away.</w:t>
      </w:r>
      <w:r w:rsidR="00392F8A">
        <w:rPr>
          <w:rFonts w:ascii="Arial" w:hAnsi="Arial" w:cs="Arial"/>
        </w:rPr>
        <w:t xml:space="preserve">  </w:t>
      </w:r>
      <w:r w:rsidRPr="00204A7C">
        <w:rPr>
          <w:rFonts w:ascii="Arial" w:hAnsi="Arial" w:cs="Arial"/>
        </w:rPr>
        <w:t xml:space="preserve">God knows us better than we know ourselves and understands that all </w:t>
      </w:r>
    </w:p>
    <w:p w:rsidR="00392F8A" w:rsidRDefault="00CE2166" w:rsidP="002B1795">
      <w:pPr>
        <w:pStyle w:val="NoSpacing"/>
        <w:rPr>
          <w:rFonts w:ascii="Arial" w:hAnsi="Arial" w:cs="Arial"/>
        </w:rPr>
      </w:pPr>
      <w:proofErr w:type="gramStart"/>
      <w:r w:rsidRPr="00204A7C">
        <w:rPr>
          <w:rFonts w:ascii="Arial" w:hAnsi="Arial" w:cs="Arial"/>
        </w:rPr>
        <w:t>our</w:t>
      </w:r>
      <w:proofErr w:type="gramEnd"/>
      <w:r w:rsidRPr="00204A7C">
        <w:rPr>
          <w:rFonts w:ascii="Arial" w:hAnsi="Arial" w:cs="Arial"/>
        </w:rPr>
        <w:t xml:space="preserve"> circumstances are different and therefore our giving will be different.</w:t>
      </w:r>
      <w:r w:rsidR="00204A7C">
        <w:rPr>
          <w:rFonts w:ascii="Arial" w:hAnsi="Arial" w:cs="Arial"/>
        </w:rPr>
        <w:t xml:space="preserve">  </w:t>
      </w:r>
    </w:p>
    <w:sectPr w:rsidR="00392F8A" w:rsidSect="00061FCD">
      <w:pgSz w:w="16838" w:h="11906" w:orient="landscape"/>
      <w:pgMar w:top="720" w:right="720" w:bottom="720" w:left="720" w:header="709" w:footer="709" w:gutter="0"/>
      <w:cols w:num="2" w:space="26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D59"/>
    <w:multiLevelType w:val="hybridMultilevel"/>
    <w:tmpl w:val="D9A0895C"/>
    <w:lvl w:ilvl="0" w:tplc="4B2418E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43"/>
    <w:rsid w:val="00061FCD"/>
    <w:rsid w:val="001D0F89"/>
    <w:rsid w:val="00204A7C"/>
    <w:rsid w:val="00226F35"/>
    <w:rsid w:val="00292D82"/>
    <w:rsid w:val="002B1795"/>
    <w:rsid w:val="00361C13"/>
    <w:rsid w:val="00392F8A"/>
    <w:rsid w:val="003B35EE"/>
    <w:rsid w:val="003B5745"/>
    <w:rsid w:val="003F6E14"/>
    <w:rsid w:val="005027E7"/>
    <w:rsid w:val="00512CD0"/>
    <w:rsid w:val="00682B64"/>
    <w:rsid w:val="006F27A7"/>
    <w:rsid w:val="00744949"/>
    <w:rsid w:val="00805652"/>
    <w:rsid w:val="008F5348"/>
    <w:rsid w:val="0091585A"/>
    <w:rsid w:val="00941A7E"/>
    <w:rsid w:val="00AD4E50"/>
    <w:rsid w:val="00BB1D52"/>
    <w:rsid w:val="00C31C04"/>
    <w:rsid w:val="00C61D43"/>
    <w:rsid w:val="00CE2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43"/>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D43"/>
    <w:pPr>
      <w:spacing w:after="0" w:line="240" w:lineRule="auto"/>
    </w:pPr>
  </w:style>
  <w:style w:type="paragraph" w:customStyle="1" w:styleId="line">
    <w:name w:val="line"/>
    <w:basedOn w:val="Normal"/>
    <w:rsid w:val="00061FCD"/>
    <w:pPr>
      <w:spacing w:before="100" w:beforeAutospacing="1" w:after="100" w:afterAutospacing="1"/>
    </w:pPr>
    <w:rPr>
      <w:lang w:val="en-GB" w:eastAsia="en-GB"/>
    </w:rPr>
  </w:style>
  <w:style w:type="character" w:customStyle="1" w:styleId="text">
    <w:name w:val="text"/>
    <w:basedOn w:val="DefaultParagraphFont"/>
    <w:rsid w:val="00061FCD"/>
  </w:style>
  <w:style w:type="character" w:customStyle="1" w:styleId="small-caps">
    <w:name w:val="small-caps"/>
    <w:basedOn w:val="DefaultParagraphFont"/>
    <w:rsid w:val="00061FCD"/>
  </w:style>
  <w:style w:type="character" w:customStyle="1" w:styleId="indent-1-breaks">
    <w:name w:val="indent-1-breaks"/>
    <w:basedOn w:val="DefaultParagraphFont"/>
    <w:rsid w:val="00061FCD"/>
  </w:style>
  <w:style w:type="character" w:styleId="Hyperlink">
    <w:name w:val="Hyperlink"/>
    <w:basedOn w:val="DefaultParagraphFont"/>
    <w:uiPriority w:val="99"/>
    <w:semiHidden/>
    <w:unhideWhenUsed/>
    <w:rsid w:val="00061FCD"/>
    <w:rPr>
      <w:color w:val="0000FF"/>
      <w:u w:val="single"/>
    </w:rPr>
  </w:style>
  <w:style w:type="table" w:styleId="TableGrid">
    <w:name w:val="Table Grid"/>
    <w:basedOn w:val="TableNormal"/>
    <w:uiPriority w:val="59"/>
    <w:rsid w:val="002B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85A"/>
    <w:rPr>
      <w:rFonts w:ascii="Tahoma" w:hAnsi="Tahoma" w:cs="Tahoma"/>
      <w:sz w:val="16"/>
      <w:szCs w:val="16"/>
    </w:rPr>
  </w:style>
  <w:style w:type="character" w:customStyle="1" w:styleId="BalloonTextChar">
    <w:name w:val="Balloon Text Char"/>
    <w:basedOn w:val="DefaultParagraphFont"/>
    <w:link w:val="BalloonText"/>
    <w:uiPriority w:val="99"/>
    <w:semiHidden/>
    <w:rsid w:val="0091585A"/>
    <w:rPr>
      <w:rFonts w:eastAsia="Times New Roman"/>
      <w:sz w:val="16"/>
      <w:szCs w:val="16"/>
      <w:lang w:val="en-US"/>
    </w:rPr>
  </w:style>
  <w:style w:type="paragraph" w:styleId="ListParagraph">
    <w:name w:val="List Paragraph"/>
    <w:basedOn w:val="Normal"/>
    <w:uiPriority w:val="34"/>
    <w:qFormat/>
    <w:rsid w:val="00744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43"/>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D43"/>
    <w:pPr>
      <w:spacing w:after="0" w:line="240" w:lineRule="auto"/>
    </w:pPr>
  </w:style>
  <w:style w:type="paragraph" w:customStyle="1" w:styleId="line">
    <w:name w:val="line"/>
    <w:basedOn w:val="Normal"/>
    <w:rsid w:val="00061FCD"/>
    <w:pPr>
      <w:spacing w:before="100" w:beforeAutospacing="1" w:after="100" w:afterAutospacing="1"/>
    </w:pPr>
    <w:rPr>
      <w:lang w:val="en-GB" w:eastAsia="en-GB"/>
    </w:rPr>
  </w:style>
  <w:style w:type="character" w:customStyle="1" w:styleId="text">
    <w:name w:val="text"/>
    <w:basedOn w:val="DefaultParagraphFont"/>
    <w:rsid w:val="00061FCD"/>
  </w:style>
  <w:style w:type="character" w:customStyle="1" w:styleId="small-caps">
    <w:name w:val="small-caps"/>
    <w:basedOn w:val="DefaultParagraphFont"/>
    <w:rsid w:val="00061FCD"/>
  </w:style>
  <w:style w:type="character" w:customStyle="1" w:styleId="indent-1-breaks">
    <w:name w:val="indent-1-breaks"/>
    <w:basedOn w:val="DefaultParagraphFont"/>
    <w:rsid w:val="00061FCD"/>
  </w:style>
  <w:style w:type="character" w:styleId="Hyperlink">
    <w:name w:val="Hyperlink"/>
    <w:basedOn w:val="DefaultParagraphFont"/>
    <w:uiPriority w:val="99"/>
    <w:semiHidden/>
    <w:unhideWhenUsed/>
    <w:rsid w:val="00061FCD"/>
    <w:rPr>
      <w:color w:val="0000FF"/>
      <w:u w:val="single"/>
    </w:rPr>
  </w:style>
  <w:style w:type="table" w:styleId="TableGrid">
    <w:name w:val="Table Grid"/>
    <w:basedOn w:val="TableNormal"/>
    <w:uiPriority w:val="59"/>
    <w:rsid w:val="002B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85A"/>
    <w:rPr>
      <w:rFonts w:ascii="Tahoma" w:hAnsi="Tahoma" w:cs="Tahoma"/>
      <w:sz w:val="16"/>
      <w:szCs w:val="16"/>
    </w:rPr>
  </w:style>
  <w:style w:type="character" w:customStyle="1" w:styleId="BalloonTextChar">
    <w:name w:val="Balloon Text Char"/>
    <w:basedOn w:val="DefaultParagraphFont"/>
    <w:link w:val="BalloonText"/>
    <w:uiPriority w:val="99"/>
    <w:semiHidden/>
    <w:rsid w:val="0091585A"/>
    <w:rPr>
      <w:rFonts w:eastAsia="Times New Roman"/>
      <w:sz w:val="16"/>
      <w:szCs w:val="16"/>
      <w:lang w:val="en-US"/>
    </w:rPr>
  </w:style>
  <w:style w:type="paragraph" w:styleId="ListParagraph">
    <w:name w:val="List Paragraph"/>
    <w:basedOn w:val="Normal"/>
    <w:uiPriority w:val="34"/>
    <w:qFormat/>
    <w:rsid w:val="0074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1678">
      <w:bodyDiv w:val="1"/>
      <w:marLeft w:val="0"/>
      <w:marRight w:val="0"/>
      <w:marTop w:val="0"/>
      <w:marBottom w:val="0"/>
      <w:divBdr>
        <w:top w:val="none" w:sz="0" w:space="0" w:color="auto"/>
        <w:left w:val="none" w:sz="0" w:space="0" w:color="auto"/>
        <w:bottom w:val="none" w:sz="0" w:space="0" w:color="auto"/>
        <w:right w:val="none" w:sz="0" w:space="0" w:color="auto"/>
      </w:divBdr>
      <w:divsChild>
        <w:div w:id="1483230805">
          <w:marLeft w:val="0"/>
          <w:marRight w:val="0"/>
          <w:marTop w:val="0"/>
          <w:marBottom w:val="0"/>
          <w:divBdr>
            <w:top w:val="none" w:sz="0" w:space="0" w:color="auto"/>
            <w:left w:val="none" w:sz="0" w:space="0" w:color="auto"/>
            <w:bottom w:val="none" w:sz="0" w:space="0" w:color="auto"/>
            <w:right w:val="none" w:sz="0" w:space="0" w:color="auto"/>
          </w:divBdr>
        </w:div>
        <w:div w:id="890962958">
          <w:marLeft w:val="0"/>
          <w:marRight w:val="0"/>
          <w:marTop w:val="0"/>
          <w:marBottom w:val="0"/>
          <w:divBdr>
            <w:top w:val="none" w:sz="0" w:space="0" w:color="auto"/>
            <w:left w:val="none" w:sz="0" w:space="0" w:color="auto"/>
            <w:bottom w:val="none" w:sz="0" w:space="0" w:color="auto"/>
            <w:right w:val="none" w:sz="0" w:space="0" w:color="auto"/>
          </w:divBdr>
        </w:div>
        <w:div w:id="233199479">
          <w:marLeft w:val="0"/>
          <w:marRight w:val="0"/>
          <w:marTop w:val="0"/>
          <w:marBottom w:val="0"/>
          <w:divBdr>
            <w:top w:val="none" w:sz="0" w:space="0" w:color="auto"/>
            <w:left w:val="none" w:sz="0" w:space="0" w:color="auto"/>
            <w:bottom w:val="none" w:sz="0" w:space="0" w:color="auto"/>
            <w:right w:val="none" w:sz="0" w:space="0" w:color="auto"/>
          </w:divBdr>
        </w:div>
        <w:div w:id="166605532">
          <w:marLeft w:val="0"/>
          <w:marRight w:val="0"/>
          <w:marTop w:val="0"/>
          <w:marBottom w:val="0"/>
          <w:divBdr>
            <w:top w:val="none" w:sz="0" w:space="0" w:color="auto"/>
            <w:left w:val="none" w:sz="0" w:space="0" w:color="auto"/>
            <w:bottom w:val="none" w:sz="0" w:space="0" w:color="auto"/>
            <w:right w:val="none" w:sz="0" w:space="0" w:color="auto"/>
          </w:divBdr>
        </w:div>
      </w:divsChild>
    </w:div>
    <w:div w:id="1322544298">
      <w:bodyDiv w:val="1"/>
      <w:marLeft w:val="0"/>
      <w:marRight w:val="0"/>
      <w:marTop w:val="0"/>
      <w:marBottom w:val="0"/>
      <w:divBdr>
        <w:top w:val="none" w:sz="0" w:space="0" w:color="auto"/>
        <w:left w:val="none" w:sz="0" w:space="0" w:color="auto"/>
        <w:bottom w:val="none" w:sz="0" w:space="0" w:color="auto"/>
        <w:right w:val="none" w:sz="0" w:space="0" w:color="auto"/>
      </w:divBdr>
      <w:divsChild>
        <w:div w:id="871962067">
          <w:marLeft w:val="0"/>
          <w:marRight w:val="0"/>
          <w:marTop w:val="0"/>
          <w:marBottom w:val="0"/>
          <w:divBdr>
            <w:top w:val="none" w:sz="0" w:space="0" w:color="auto"/>
            <w:left w:val="none" w:sz="0" w:space="0" w:color="auto"/>
            <w:bottom w:val="none" w:sz="0" w:space="0" w:color="auto"/>
            <w:right w:val="none" w:sz="0" w:space="0" w:color="auto"/>
          </w:divBdr>
        </w:div>
      </w:divsChild>
    </w:div>
    <w:div w:id="17415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bjw</dc:creator>
  <cp:lastModifiedBy>bjw</cp:lastModifiedBy>
  <cp:revision>5</cp:revision>
  <cp:lastPrinted>2019-01-16T14:06:00Z</cp:lastPrinted>
  <dcterms:created xsi:type="dcterms:W3CDTF">2019-01-09T12:28:00Z</dcterms:created>
  <dcterms:modified xsi:type="dcterms:W3CDTF">2019-01-16T14:06:00Z</dcterms:modified>
</cp:coreProperties>
</file>